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33" w:rsidRPr="000B2B33" w:rsidRDefault="000B2B33" w:rsidP="000B2B33">
      <w:pPr>
        <w:spacing w:after="0"/>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0B2B33" w:rsidRDefault="000B2B33" w:rsidP="000B2B33">
      <w:pPr>
        <w:spacing w:after="0"/>
        <w:jc w:val="center"/>
        <w:rPr>
          <w:rFonts w:ascii="Arial" w:hAnsi="Arial" w:cs="Arial"/>
          <w:b/>
          <w:sz w:val="20"/>
          <w:szCs w:val="20"/>
          <w:u w:val="single"/>
        </w:rPr>
      </w:pPr>
    </w:p>
    <w:p w:rsidR="00B11240" w:rsidRDefault="000B2B33" w:rsidP="000B2B33">
      <w:pPr>
        <w:spacing w:after="0"/>
        <w:jc w:val="center"/>
        <w:rPr>
          <w:rFonts w:ascii="Arial" w:hAnsi="Arial" w:cs="Arial"/>
          <w:b/>
          <w:sz w:val="20"/>
          <w:szCs w:val="20"/>
          <w:u w:val="single"/>
        </w:rPr>
      </w:pPr>
      <w:r>
        <w:rPr>
          <w:rFonts w:ascii="Arial" w:hAnsi="Arial" w:cs="Arial"/>
          <w:b/>
          <w:sz w:val="20"/>
          <w:szCs w:val="20"/>
          <w:u w:val="single"/>
        </w:rPr>
        <w:t>Yeast Respiration Lab</w:t>
      </w:r>
    </w:p>
    <w:p w:rsidR="000B2B33" w:rsidRDefault="000B2B33" w:rsidP="000B2B33">
      <w:pPr>
        <w:spacing w:after="0"/>
        <w:jc w:val="center"/>
        <w:rPr>
          <w:rFonts w:ascii="Arial" w:hAnsi="Arial" w:cs="Arial"/>
          <w:sz w:val="20"/>
          <w:szCs w:val="20"/>
        </w:rPr>
      </w:pPr>
      <w:r>
        <w:rPr>
          <w:rFonts w:ascii="Arial" w:hAnsi="Arial" w:cs="Arial"/>
          <w:sz w:val="20"/>
          <w:szCs w:val="20"/>
        </w:rPr>
        <w:t>Pre-AP Biology, Mrs. Krouse</w:t>
      </w:r>
    </w:p>
    <w:p w:rsidR="000B2B33" w:rsidRDefault="000B2B33" w:rsidP="000B2B33">
      <w:pPr>
        <w:spacing w:after="0"/>
        <w:jc w:val="center"/>
        <w:rPr>
          <w:rFonts w:ascii="Arial" w:hAnsi="Arial" w:cs="Arial"/>
          <w:sz w:val="20"/>
          <w:szCs w:val="20"/>
        </w:rPr>
      </w:pPr>
    </w:p>
    <w:p w:rsidR="000B2B33" w:rsidRDefault="000B2B33" w:rsidP="000B2B33">
      <w:pPr>
        <w:spacing w:after="0"/>
        <w:rPr>
          <w:rFonts w:ascii="Arial" w:hAnsi="Arial" w:cs="Arial"/>
          <w:sz w:val="20"/>
          <w:szCs w:val="20"/>
        </w:rPr>
      </w:pPr>
      <w:r w:rsidRPr="000B2B33">
        <w:rPr>
          <w:rFonts w:ascii="Arial" w:hAnsi="Arial" w:cs="Arial"/>
          <w:b/>
          <w:sz w:val="20"/>
          <w:szCs w:val="20"/>
        </w:rPr>
        <w:t>Background Information:</w:t>
      </w:r>
      <w:r>
        <w:rPr>
          <w:rFonts w:ascii="Arial" w:hAnsi="Arial" w:cs="Arial"/>
          <w:sz w:val="20"/>
          <w:szCs w:val="20"/>
        </w:rPr>
        <w:t xml:space="preserve">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r>
        <w:rPr>
          <w:rFonts w:ascii="Arial" w:hAnsi="Arial" w:cs="Arial"/>
          <w:sz w:val="20"/>
          <w:szCs w:val="20"/>
        </w:rPr>
        <w:t xml:space="preserve">In this lab, we will be measuring the rate of cellular respiration in yeast.  Yeast are single-celled (aka unicellular) fungi.  We will be putting yeast in an Erlenmeyer flask with water and sugar and measuring the rate of cellular respiration.  We will measure the rate of cellular respiration by placing a balloon over the top of the flask to collect any gas produced by the yeast as a result of cellular respiration.  Before beginning our measurements, we will need to place the flask (with all ingredients in the flask and the balloon over the top of the flask) in a hot water bath set at 55 degrees Celsius for two minutes to activate the yeast (which is in a state of dormancy when we purchase it at the grocery store to make bread).  We will measure the circumference of the balloon every two minutes for 30 minutes.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r>
        <w:rPr>
          <w:rFonts w:ascii="Arial" w:hAnsi="Arial" w:cs="Arial"/>
          <w:sz w:val="20"/>
          <w:szCs w:val="20"/>
        </w:rPr>
        <w:t xml:space="preserve">Note: Table sugar’s “chemical name” is sucrose, which is a disaccharide.  Yeast can break down sucrose into two monosaccharides (glucose and fructose) using an enzyme called </w:t>
      </w:r>
      <w:proofErr w:type="spellStart"/>
      <w:r>
        <w:rPr>
          <w:rFonts w:ascii="Arial" w:hAnsi="Arial" w:cs="Arial"/>
          <w:sz w:val="20"/>
          <w:szCs w:val="20"/>
        </w:rPr>
        <w:t>sucrase</w:t>
      </w:r>
      <w:proofErr w:type="spellEnd"/>
      <w:r>
        <w:rPr>
          <w:rFonts w:ascii="Arial" w:hAnsi="Arial" w:cs="Arial"/>
          <w:sz w:val="20"/>
          <w:szCs w:val="20"/>
        </w:rPr>
        <w:t>.</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b/>
          <w:sz w:val="20"/>
          <w:szCs w:val="20"/>
        </w:rPr>
      </w:pPr>
      <w:r>
        <w:rPr>
          <w:rFonts w:ascii="Arial" w:hAnsi="Arial" w:cs="Arial"/>
          <w:b/>
          <w:sz w:val="20"/>
          <w:szCs w:val="20"/>
        </w:rPr>
        <w:t xml:space="preserve">Pre-Lab Questions: </w:t>
      </w:r>
    </w:p>
    <w:p w:rsidR="000B2B33" w:rsidRDefault="000B2B33" w:rsidP="000B2B33">
      <w:pPr>
        <w:spacing w:after="0"/>
        <w:rPr>
          <w:rFonts w:ascii="Arial" w:hAnsi="Arial" w:cs="Arial"/>
          <w:b/>
          <w:sz w:val="20"/>
          <w:szCs w:val="20"/>
        </w:rPr>
      </w:pPr>
    </w:p>
    <w:p w:rsidR="000B2B33" w:rsidRDefault="000B2B33" w:rsidP="000B2B33">
      <w:pPr>
        <w:pStyle w:val="ListParagraph"/>
        <w:numPr>
          <w:ilvl w:val="0"/>
          <w:numId w:val="1"/>
        </w:numPr>
        <w:spacing w:after="0"/>
        <w:rPr>
          <w:rFonts w:ascii="Arial" w:hAnsi="Arial" w:cs="Arial"/>
          <w:sz w:val="20"/>
          <w:szCs w:val="20"/>
        </w:rPr>
      </w:pPr>
      <w:r>
        <w:rPr>
          <w:rFonts w:ascii="Arial" w:hAnsi="Arial" w:cs="Arial"/>
          <w:sz w:val="20"/>
          <w:szCs w:val="20"/>
        </w:rPr>
        <w:t>What are the reactants that are necessary for cellular respiration to take place?</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Pr="000B2B33" w:rsidRDefault="000B2B33" w:rsidP="000B2B33">
      <w:pPr>
        <w:spacing w:after="0"/>
        <w:rPr>
          <w:rFonts w:ascii="Arial" w:hAnsi="Arial" w:cs="Arial"/>
          <w:sz w:val="20"/>
          <w:szCs w:val="20"/>
        </w:rPr>
      </w:pPr>
    </w:p>
    <w:p w:rsidR="000B2B33" w:rsidRDefault="000B2B33" w:rsidP="000B2B33">
      <w:pPr>
        <w:pStyle w:val="ListParagraph"/>
        <w:numPr>
          <w:ilvl w:val="0"/>
          <w:numId w:val="1"/>
        </w:numPr>
        <w:spacing w:after="0"/>
        <w:rPr>
          <w:rFonts w:ascii="Arial" w:hAnsi="Arial" w:cs="Arial"/>
          <w:sz w:val="20"/>
          <w:szCs w:val="20"/>
        </w:rPr>
      </w:pPr>
      <w:r>
        <w:rPr>
          <w:rFonts w:ascii="Arial" w:hAnsi="Arial" w:cs="Arial"/>
          <w:sz w:val="20"/>
          <w:szCs w:val="20"/>
        </w:rPr>
        <w:t xml:space="preserve">Which reactant provides energy for the creation of ATP during cellular respiration?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Pr="000B2B33" w:rsidRDefault="000B2B33" w:rsidP="000B2B33">
      <w:pPr>
        <w:spacing w:after="0"/>
        <w:rPr>
          <w:rFonts w:ascii="Arial" w:hAnsi="Arial" w:cs="Arial"/>
          <w:sz w:val="20"/>
          <w:szCs w:val="20"/>
        </w:rPr>
      </w:pPr>
    </w:p>
    <w:p w:rsidR="000B2B33" w:rsidRDefault="000B2B33" w:rsidP="000B2B33">
      <w:pPr>
        <w:pStyle w:val="ListParagraph"/>
        <w:numPr>
          <w:ilvl w:val="0"/>
          <w:numId w:val="1"/>
        </w:numPr>
        <w:spacing w:after="0"/>
        <w:rPr>
          <w:rFonts w:ascii="Arial" w:hAnsi="Arial" w:cs="Arial"/>
          <w:sz w:val="20"/>
          <w:szCs w:val="20"/>
        </w:rPr>
      </w:pPr>
      <w:r>
        <w:rPr>
          <w:rFonts w:ascii="Arial" w:hAnsi="Arial" w:cs="Arial"/>
          <w:sz w:val="20"/>
          <w:szCs w:val="20"/>
        </w:rPr>
        <w:t>Which ingredient in the flask represents this “energy reactant?” How do yeast cells modify this ingredient to best use it during cellular respiration?</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Pr="000B2B33" w:rsidRDefault="000B2B33" w:rsidP="000B2B33">
      <w:pPr>
        <w:spacing w:after="0"/>
        <w:rPr>
          <w:rFonts w:ascii="Arial" w:hAnsi="Arial" w:cs="Arial"/>
          <w:sz w:val="20"/>
          <w:szCs w:val="20"/>
        </w:rPr>
      </w:pPr>
    </w:p>
    <w:p w:rsidR="000B2B33" w:rsidRDefault="000B2B33" w:rsidP="000B2B33">
      <w:pPr>
        <w:pStyle w:val="ListParagraph"/>
        <w:numPr>
          <w:ilvl w:val="0"/>
          <w:numId w:val="1"/>
        </w:numPr>
        <w:spacing w:after="0"/>
        <w:rPr>
          <w:rFonts w:ascii="Arial" w:hAnsi="Arial" w:cs="Arial"/>
          <w:sz w:val="20"/>
          <w:szCs w:val="20"/>
        </w:rPr>
      </w:pPr>
      <w:r>
        <w:rPr>
          <w:rFonts w:ascii="Arial" w:hAnsi="Arial" w:cs="Arial"/>
          <w:sz w:val="20"/>
          <w:szCs w:val="20"/>
        </w:rPr>
        <w:t xml:space="preserve">What gas will be created by the yeast during cellular respiration?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Pr="000B2B33" w:rsidRDefault="000B2B33" w:rsidP="000B2B33">
      <w:pPr>
        <w:spacing w:after="0"/>
        <w:rPr>
          <w:rFonts w:ascii="Arial" w:hAnsi="Arial" w:cs="Arial"/>
          <w:sz w:val="20"/>
          <w:szCs w:val="20"/>
        </w:rPr>
      </w:pPr>
    </w:p>
    <w:p w:rsidR="000B2B33" w:rsidRDefault="000B2B33" w:rsidP="000B2B33">
      <w:pPr>
        <w:pStyle w:val="ListParagraph"/>
        <w:numPr>
          <w:ilvl w:val="0"/>
          <w:numId w:val="1"/>
        </w:numPr>
        <w:spacing w:after="0"/>
        <w:rPr>
          <w:rFonts w:ascii="Arial" w:hAnsi="Arial" w:cs="Arial"/>
          <w:sz w:val="20"/>
          <w:szCs w:val="20"/>
        </w:rPr>
      </w:pPr>
      <w:r>
        <w:rPr>
          <w:rFonts w:ascii="Arial" w:hAnsi="Arial" w:cs="Arial"/>
          <w:sz w:val="20"/>
          <w:szCs w:val="20"/>
        </w:rPr>
        <w:t xml:space="preserve">How will we measure the rate of cellular respiration for the yeast in the flask?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Pr="000B2B33" w:rsidRDefault="000B2B33" w:rsidP="000B2B33">
      <w:pPr>
        <w:spacing w:after="0"/>
        <w:rPr>
          <w:rFonts w:ascii="Arial" w:hAnsi="Arial" w:cs="Arial"/>
          <w:b/>
          <w:sz w:val="20"/>
          <w:szCs w:val="20"/>
        </w:rPr>
      </w:pPr>
    </w:p>
    <w:p w:rsidR="000B2B33" w:rsidRDefault="000B2B33" w:rsidP="000B2B33">
      <w:pPr>
        <w:spacing w:after="0"/>
        <w:rPr>
          <w:rFonts w:ascii="Arial" w:hAnsi="Arial" w:cs="Arial"/>
          <w:sz w:val="20"/>
          <w:szCs w:val="20"/>
        </w:rPr>
      </w:pPr>
      <w:r w:rsidRPr="000B2B33">
        <w:rPr>
          <w:rFonts w:ascii="Arial" w:hAnsi="Arial" w:cs="Arial"/>
          <w:b/>
          <w:sz w:val="20"/>
          <w:szCs w:val="20"/>
        </w:rPr>
        <w:t xml:space="preserve">Materials: </w:t>
      </w:r>
      <w:r>
        <w:rPr>
          <w:rFonts w:ascii="Arial" w:hAnsi="Arial" w:cs="Arial"/>
          <w:sz w:val="20"/>
          <w:szCs w:val="20"/>
        </w:rPr>
        <w:t xml:space="preserve">Record a list of materials for your lab group in the space below.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r>
        <w:rPr>
          <w:rFonts w:ascii="Arial" w:hAnsi="Arial" w:cs="Arial"/>
          <w:b/>
          <w:noProof/>
          <w:sz w:val="20"/>
          <w:szCs w:val="20"/>
        </w:rPr>
        <w:lastRenderedPageBreak/>
        <mc:AlternateContent>
          <mc:Choice Requires="wps">
            <w:drawing>
              <wp:anchor distT="0" distB="0" distL="114300" distR="114300" simplePos="0" relativeHeight="251659264" behindDoc="0" locked="0" layoutInCell="1" allowOverlap="1" wp14:anchorId="0C5D89DB" wp14:editId="7B7E3C78">
                <wp:simplePos x="0" y="0"/>
                <wp:positionH relativeFrom="margin">
                  <wp:posOffset>4607560</wp:posOffset>
                </wp:positionH>
                <wp:positionV relativeFrom="margin">
                  <wp:posOffset>114907</wp:posOffset>
                </wp:positionV>
                <wp:extent cx="2240915" cy="2877820"/>
                <wp:effectExtent l="0" t="0" r="26035" b="17780"/>
                <wp:wrapSquare wrapText="bothSides"/>
                <wp:docPr id="1" name="Rectangle 1"/>
                <wp:cNvGraphicFramePr/>
                <a:graphic xmlns:a="http://schemas.openxmlformats.org/drawingml/2006/main">
                  <a:graphicData uri="http://schemas.microsoft.com/office/word/2010/wordprocessingShape">
                    <wps:wsp>
                      <wps:cNvSpPr/>
                      <wps:spPr>
                        <a:xfrm>
                          <a:off x="0" y="0"/>
                          <a:ext cx="2240915" cy="28778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926BDD" id="Rectangle 1" o:spid="_x0000_s1026" style="position:absolute;margin-left:362.8pt;margin-top:9.05pt;width:176.45pt;height:226.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" filled="f" strokecolor="black [3213]" strokeweight="1pt">
                <w10:wrap type="square" anchorx="margin" anchory="margin"/>
              </v:rect>
            </w:pict>
          </mc:Fallback>
        </mc:AlternateContent>
      </w:r>
      <w:r>
        <w:rPr>
          <w:rFonts w:ascii="Arial" w:hAnsi="Arial" w:cs="Arial"/>
          <w:b/>
          <w:sz w:val="20"/>
          <w:szCs w:val="20"/>
        </w:rPr>
        <w:t xml:space="preserve">Procedure: </w:t>
      </w:r>
      <w:r>
        <w:rPr>
          <w:rFonts w:ascii="Arial" w:hAnsi="Arial" w:cs="Arial"/>
          <w:sz w:val="20"/>
          <w:szCs w:val="20"/>
        </w:rPr>
        <w:t xml:space="preserve">Record the steps of the lab procedure in the space below and draw a picture of the lab set-up in the box given to the right.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b/>
          <w:sz w:val="20"/>
          <w:szCs w:val="20"/>
        </w:rPr>
      </w:pPr>
    </w:p>
    <w:p w:rsidR="000B2B33" w:rsidRDefault="000B2B33" w:rsidP="000B2B33">
      <w:pPr>
        <w:spacing w:after="0"/>
        <w:rPr>
          <w:rFonts w:ascii="Arial" w:hAnsi="Arial" w:cs="Arial"/>
          <w:b/>
          <w:sz w:val="20"/>
          <w:szCs w:val="20"/>
        </w:rPr>
      </w:pPr>
    </w:p>
    <w:p w:rsidR="000B2B33" w:rsidRDefault="000B2B33" w:rsidP="000B2B33">
      <w:pPr>
        <w:spacing w:after="0"/>
        <w:rPr>
          <w:rFonts w:ascii="Arial" w:hAnsi="Arial" w:cs="Arial"/>
          <w:b/>
          <w:sz w:val="20"/>
          <w:szCs w:val="20"/>
        </w:rPr>
      </w:pPr>
    </w:p>
    <w:p w:rsidR="000B2B33" w:rsidRDefault="000B2B33" w:rsidP="000B2B33">
      <w:pPr>
        <w:spacing w:after="0"/>
        <w:rPr>
          <w:rFonts w:ascii="Arial" w:hAnsi="Arial" w:cs="Arial"/>
          <w:b/>
          <w:sz w:val="20"/>
          <w:szCs w:val="20"/>
        </w:rPr>
      </w:pPr>
    </w:p>
    <w:p w:rsidR="000B2B33" w:rsidRDefault="000B2B33" w:rsidP="000B2B33">
      <w:pPr>
        <w:spacing w:after="0"/>
        <w:rPr>
          <w:rFonts w:ascii="Arial" w:hAnsi="Arial" w:cs="Arial"/>
          <w:b/>
          <w:sz w:val="20"/>
          <w:szCs w:val="20"/>
        </w:rPr>
      </w:pPr>
    </w:p>
    <w:p w:rsidR="000B2B33" w:rsidRDefault="000B2B33" w:rsidP="000B2B33">
      <w:pPr>
        <w:spacing w:after="0"/>
        <w:rPr>
          <w:rFonts w:ascii="Arial" w:hAnsi="Arial" w:cs="Arial"/>
          <w:sz w:val="20"/>
          <w:szCs w:val="20"/>
        </w:rPr>
      </w:pPr>
      <w:r>
        <w:rPr>
          <w:rFonts w:ascii="Arial" w:hAnsi="Arial" w:cs="Arial"/>
          <w:b/>
          <w:sz w:val="20"/>
          <w:szCs w:val="20"/>
        </w:rPr>
        <w:t xml:space="preserve">Safety: </w:t>
      </w:r>
      <w:r>
        <w:rPr>
          <w:rFonts w:ascii="Arial" w:hAnsi="Arial" w:cs="Arial"/>
          <w:sz w:val="20"/>
          <w:szCs w:val="20"/>
        </w:rPr>
        <w:t xml:space="preserve">List any safety concerns in the space below.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r w:rsidRPr="000B2B33">
        <w:rPr>
          <w:rFonts w:ascii="Arial" w:hAnsi="Arial" w:cs="Arial"/>
          <w:b/>
          <w:sz w:val="20"/>
          <w:szCs w:val="20"/>
        </w:rPr>
        <w:t>Clean Up:</w:t>
      </w:r>
      <w:r>
        <w:rPr>
          <w:rFonts w:ascii="Arial" w:hAnsi="Arial" w:cs="Arial"/>
          <w:sz w:val="20"/>
          <w:szCs w:val="20"/>
        </w:rPr>
        <w:t xml:space="preserve"> Provide a list of necessary steps to clean up your lab area in the space below. </w:t>
      </w: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p>
    <w:p w:rsidR="000B2B33" w:rsidRDefault="000B2B33" w:rsidP="000B2B33">
      <w:pPr>
        <w:spacing w:after="0"/>
        <w:rPr>
          <w:rFonts w:ascii="Arial" w:hAnsi="Arial" w:cs="Arial"/>
          <w:sz w:val="20"/>
          <w:szCs w:val="20"/>
        </w:rPr>
      </w:pPr>
      <w:r>
        <w:rPr>
          <w:rFonts w:ascii="Arial" w:hAnsi="Arial" w:cs="Arial"/>
          <w:b/>
          <w:sz w:val="20"/>
          <w:szCs w:val="20"/>
        </w:rPr>
        <w:t>Data Collection (Chart</w:t>
      </w:r>
      <w:proofErr w:type="gramStart"/>
      <w:r>
        <w:rPr>
          <w:rFonts w:ascii="Arial" w:hAnsi="Arial" w:cs="Arial"/>
          <w:b/>
          <w:sz w:val="20"/>
          <w:szCs w:val="20"/>
        </w:rPr>
        <w:t>) :</w:t>
      </w:r>
      <w:proofErr w:type="gramEnd"/>
      <w:r>
        <w:rPr>
          <w:rFonts w:ascii="Arial" w:hAnsi="Arial" w:cs="Arial"/>
          <w:b/>
          <w:sz w:val="20"/>
          <w:szCs w:val="20"/>
        </w:rPr>
        <w:t xml:space="preserve"> </w:t>
      </w:r>
      <w:r>
        <w:rPr>
          <w:rFonts w:ascii="Arial" w:hAnsi="Arial" w:cs="Arial"/>
          <w:sz w:val="20"/>
          <w:szCs w:val="20"/>
        </w:rPr>
        <w:t xml:space="preserve">Record the circumference of the balloon every two minutes for 30 minutes in the chart given below. </w:t>
      </w:r>
    </w:p>
    <w:p w:rsidR="000B2B33" w:rsidRDefault="000B2B33" w:rsidP="000B2B33">
      <w:pPr>
        <w:spacing w:after="0"/>
        <w:rPr>
          <w:rFonts w:ascii="Arial" w:hAnsi="Arial" w:cs="Arial"/>
          <w:sz w:val="20"/>
          <w:szCs w:val="20"/>
        </w:rPr>
      </w:pPr>
    </w:p>
    <w:tbl>
      <w:tblPr>
        <w:tblStyle w:val="TableGrid"/>
        <w:tblW w:w="0" w:type="auto"/>
        <w:tblLook w:val="04A0" w:firstRow="1" w:lastRow="0" w:firstColumn="1" w:lastColumn="0" w:noHBand="0" w:noVBand="1"/>
      </w:tblPr>
      <w:tblGrid>
        <w:gridCol w:w="2395"/>
        <w:gridCol w:w="1019"/>
        <w:gridCol w:w="1019"/>
        <w:gridCol w:w="1019"/>
        <w:gridCol w:w="1019"/>
        <w:gridCol w:w="1019"/>
        <w:gridCol w:w="1019"/>
        <w:gridCol w:w="1019"/>
        <w:gridCol w:w="1019"/>
      </w:tblGrid>
      <w:tr w:rsidR="000B2B33" w:rsidTr="000B2B33">
        <w:tc>
          <w:tcPr>
            <w:tcW w:w="2395" w:type="dxa"/>
          </w:tcPr>
          <w:p w:rsidR="000B2B33" w:rsidRPr="000B2B33" w:rsidRDefault="000B2B33" w:rsidP="000B2B33">
            <w:pPr>
              <w:rPr>
                <w:rFonts w:ascii="Arial" w:hAnsi="Arial" w:cs="Arial"/>
                <w:b/>
                <w:sz w:val="20"/>
                <w:szCs w:val="20"/>
              </w:rPr>
            </w:pPr>
            <w:r w:rsidRPr="000B2B33">
              <w:rPr>
                <w:rFonts w:ascii="Arial" w:hAnsi="Arial" w:cs="Arial"/>
                <w:b/>
                <w:sz w:val="20"/>
                <w:szCs w:val="20"/>
              </w:rPr>
              <w:t>Time (in min)</w:t>
            </w:r>
          </w:p>
        </w:tc>
        <w:tc>
          <w:tcPr>
            <w:tcW w:w="1019" w:type="dxa"/>
          </w:tcPr>
          <w:p w:rsidR="000B2B33" w:rsidRDefault="000B2B33" w:rsidP="000B2B33">
            <w:pPr>
              <w:rPr>
                <w:rFonts w:ascii="Arial" w:hAnsi="Arial" w:cs="Arial"/>
                <w:sz w:val="20"/>
                <w:szCs w:val="20"/>
              </w:rPr>
            </w:pPr>
            <w:r>
              <w:rPr>
                <w:rFonts w:ascii="Arial" w:hAnsi="Arial" w:cs="Arial"/>
                <w:sz w:val="20"/>
                <w:szCs w:val="20"/>
              </w:rPr>
              <w:t>2</w:t>
            </w:r>
          </w:p>
        </w:tc>
        <w:tc>
          <w:tcPr>
            <w:tcW w:w="1019" w:type="dxa"/>
          </w:tcPr>
          <w:p w:rsidR="000B2B33" w:rsidRDefault="000B2B33" w:rsidP="000B2B33">
            <w:pPr>
              <w:rPr>
                <w:rFonts w:ascii="Arial" w:hAnsi="Arial" w:cs="Arial"/>
                <w:sz w:val="20"/>
                <w:szCs w:val="20"/>
              </w:rPr>
            </w:pPr>
            <w:r>
              <w:rPr>
                <w:rFonts w:ascii="Arial" w:hAnsi="Arial" w:cs="Arial"/>
                <w:sz w:val="20"/>
                <w:szCs w:val="20"/>
              </w:rPr>
              <w:t>4</w:t>
            </w:r>
          </w:p>
        </w:tc>
        <w:tc>
          <w:tcPr>
            <w:tcW w:w="1019" w:type="dxa"/>
          </w:tcPr>
          <w:p w:rsidR="000B2B33" w:rsidRDefault="000B2B33" w:rsidP="000B2B33">
            <w:pPr>
              <w:rPr>
                <w:rFonts w:ascii="Arial" w:hAnsi="Arial" w:cs="Arial"/>
                <w:sz w:val="20"/>
                <w:szCs w:val="20"/>
              </w:rPr>
            </w:pPr>
            <w:r>
              <w:rPr>
                <w:rFonts w:ascii="Arial" w:hAnsi="Arial" w:cs="Arial"/>
                <w:sz w:val="20"/>
                <w:szCs w:val="20"/>
              </w:rPr>
              <w:t>6</w:t>
            </w:r>
          </w:p>
        </w:tc>
        <w:tc>
          <w:tcPr>
            <w:tcW w:w="1019" w:type="dxa"/>
          </w:tcPr>
          <w:p w:rsidR="000B2B33" w:rsidRDefault="000B2B33" w:rsidP="000B2B33">
            <w:pPr>
              <w:rPr>
                <w:rFonts w:ascii="Arial" w:hAnsi="Arial" w:cs="Arial"/>
                <w:sz w:val="20"/>
                <w:szCs w:val="20"/>
              </w:rPr>
            </w:pPr>
            <w:r>
              <w:rPr>
                <w:rFonts w:ascii="Arial" w:hAnsi="Arial" w:cs="Arial"/>
                <w:sz w:val="20"/>
                <w:szCs w:val="20"/>
              </w:rPr>
              <w:t>8</w:t>
            </w:r>
          </w:p>
        </w:tc>
        <w:tc>
          <w:tcPr>
            <w:tcW w:w="1019" w:type="dxa"/>
          </w:tcPr>
          <w:p w:rsidR="000B2B33" w:rsidRDefault="000B2B33" w:rsidP="000B2B33">
            <w:pPr>
              <w:rPr>
                <w:rFonts w:ascii="Arial" w:hAnsi="Arial" w:cs="Arial"/>
                <w:sz w:val="20"/>
                <w:szCs w:val="20"/>
              </w:rPr>
            </w:pPr>
            <w:r>
              <w:rPr>
                <w:rFonts w:ascii="Arial" w:hAnsi="Arial" w:cs="Arial"/>
                <w:sz w:val="20"/>
                <w:szCs w:val="20"/>
              </w:rPr>
              <w:t>10</w:t>
            </w:r>
          </w:p>
        </w:tc>
        <w:tc>
          <w:tcPr>
            <w:tcW w:w="1019" w:type="dxa"/>
          </w:tcPr>
          <w:p w:rsidR="000B2B33" w:rsidRDefault="000B2B33" w:rsidP="000B2B33">
            <w:pPr>
              <w:rPr>
                <w:rFonts w:ascii="Arial" w:hAnsi="Arial" w:cs="Arial"/>
                <w:sz w:val="20"/>
                <w:szCs w:val="20"/>
              </w:rPr>
            </w:pPr>
            <w:r>
              <w:rPr>
                <w:rFonts w:ascii="Arial" w:hAnsi="Arial" w:cs="Arial"/>
                <w:sz w:val="20"/>
                <w:szCs w:val="20"/>
              </w:rPr>
              <w:t>12</w:t>
            </w:r>
          </w:p>
        </w:tc>
        <w:tc>
          <w:tcPr>
            <w:tcW w:w="1019" w:type="dxa"/>
          </w:tcPr>
          <w:p w:rsidR="000B2B33" w:rsidRDefault="000B2B33" w:rsidP="000B2B33">
            <w:pPr>
              <w:rPr>
                <w:rFonts w:ascii="Arial" w:hAnsi="Arial" w:cs="Arial"/>
                <w:sz w:val="20"/>
                <w:szCs w:val="20"/>
              </w:rPr>
            </w:pPr>
            <w:r>
              <w:rPr>
                <w:rFonts w:ascii="Arial" w:hAnsi="Arial" w:cs="Arial"/>
                <w:sz w:val="20"/>
                <w:szCs w:val="20"/>
              </w:rPr>
              <w:t>14</w:t>
            </w:r>
          </w:p>
        </w:tc>
        <w:tc>
          <w:tcPr>
            <w:tcW w:w="1019" w:type="dxa"/>
          </w:tcPr>
          <w:p w:rsidR="000B2B33" w:rsidRDefault="000B2B33" w:rsidP="000B2B33">
            <w:pPr>
              <w:rPr>
                <w:rFonts w:ascii="Arial" w:hAnsi="Arial" w:cs="Arial"/>
                <w:sz w:val="20"/>
                <w:szCs w:val="20"/>
              </w:rPr>
            </w:pPr>
            <w:r>
              <w:rPr>
                <w:rFonts w:ascii="Arial" w:hAnsi="Arial" w:cs="Arial"/>
                <w:sz w:val="20"/>
                <w:szCs w:val="20"/>
              </w:rPr>
              <w:t>16</w:t>
            </w:r>
          </w:p>
        </w:tc>
      </w:tr>
      <w:tr w:rsidR="000B2B33" w:rsidTr="000B2B33">
        <w:tc>
          <w:tcPr>
            <w:tcW w:w="2395" w:type="dxa"/>
          </w:tcPr>
          <w:p w:rsidR="000B2B33" w:rsidRPr="000B2B33" w:rsidRDefault="000B2B33" w:rsidP="000B2B33">
            <w:pPr>
              <w:rPr>
                <w:rFonts w:ascii="Arial" w:hAnsi="Arial" w:cs="Arial"/>
                <w:b/>
                <w:sz w:val="20"/>
                <w:szCs w:val="20"/>
              </w:rPr>
            </w:pPr>
            <w:r w:rsidRPr="000B2B33">
              <w:rPr>
                <w:rFonts w:ascii="Arial" w:hAnsi="Arial" w:cs="Arial"/>
                <w:b/>
                <w:sz w:val="20"/>
                <w:szCs w:val="20"/>
              </w:rPr>
              <w:t xml:space="preserve">Circumference (in cm) </w:t>
            </w:r>
          </w:p>
        </w:tc>
        <w:tc>
          <w:tcPr>
            <w:tcW w:w="1019" w:type="dxa"/>
          </w:tcPr>
          <w:p w:rsidR="000B2B33" w:rsidRDefault="000B2B33" w:rsidP="000B2B33">
            <w:pPr>
              <w:rPr>
                <w:rFonts w:ascii="Arial" w:hAnsi="Arial" w:cs="Arial"/>
                <w:sz w:val="20"/>
                <w:szCs w:val="20"/>
              </w:rPr>
            </w:pPr>
          </w:p>
        </w:tc>
        <w:tc>
          <w:tcPr>
            <w:tcW w:w="1019" w:type="dxa"/>
          </w:tcPr>
          <w:p w:rsidR="000B2B33" w:rsidRDefault="000B2B33" w:rsidP="000B2B33">
            <w:pPr>
              <w:rPr>
                <w:rFonts w:ascii="Arial" w:hAnsi="Arial" w:cs="Arial"/>
                <w:sz w:val="20"/>
                <w:szCs w:val="20"/>
              </w:rPr>
            </w:pPr>
          </w:p>
        </w:tc>
        <w:tc>
          <w:tcPr>
            <w:tcW w:w="1019" w:type="dxa"/>
          </w:tcPr>
          <w:p w:rsidR="000B2B33" w:rsidRDefault="000B2B33" w:rsidP="000B2B33">
            <w:pPr>
              <w:rPr>
                <w:rFonts w:ascii="Arial" w:hAnsi="Arial" w:cs="Arial"/>
                <w:sz w:val="20"/>
                <w:szCs w:val="20"/>
              </w:rPr>
            </w:pPr>
          </w:p>
        </w:tc>
        <w:tc>
          <w:tcPr>
            <w:tcW w:w="1019" w:type="dxa"/>
          </w:tcPr>
          <w:p w:rsidR="000B2B33" w:rsidRDefault="000B2B33" w:rsidP="000B2B33">
            <w:pPr>
              <w:rPr>
                <w:rFonts w:ascii="Arial" w:hAnsi="Arial" w:cs="Arial"/>
                <w:sz w:val="20"/>
                <w:szCs w:val="20"/>
              </w:rPr>
            </w:pPr>
          </w:p>
        </w:tc>
        <w:tc>
          <w:tcPr>
            <w:tcW w:w="1019" w:type="dxa"/>
          </w:tcPr>
          <w:p w:rsidR="000B2B33" w:rsidRDefault="000B2B33" w:rsidP="000B2B33">
            <w:pPr>
              <w:rPr>
                <w:rFonts w:ascii="Arial" w:hAnsi="Arial" w:cs="Arial"/>
                <w:sz w:val="20"/>
                <w:szCs w:val="20"/>
              </w:rPr>
            </w:pPr>
          </w:p>
        </w:tc>
        <w:tc>
          <w:tcPr>
            <w:tcW w:w="1019" w:type="dxa"/>
          </w:tcPr>
          <w:p w:rsidR="000B2B33" w:rsidRDefault="000B2B33" w:rsidP="000B2B33">
            <w:pPr>
              <w:rPr>
                <w:rFonts w:ascii="Arial" w:hAnsi="Arial" w:cs="Arial"/>
                <w:sz w:val="20"/>
                <w:szCs w:val="20"/>
              </w:rPr>
            </w:pPr>
          </w:p>
        </w:tc>
        <w:tc>
          <w:tcPr>
            <w:tcW w:w="1019" w:type="dxa"/>
          </w:tcPr>
          <w:p w:rsidR="000B2B33" w:rsidRDefault="000B2B33" w:rsidP="000B2B33">
            <w:pPr>
              <w:rPr>
                <w:rFonts w:ascii="Arial" w:hAnsi="Arial" w:cs="Arial"/>
                <w:sz w:val="20"/>
                <w:szCs w:val="20"/>
              </w:rPr>
            </w:pPr>
          </w:p>
        </w:tc>
        <w:tc>
          <w:tcPr>
            <w:tcW w:w="1019" w:type="dxa"/>
          </w:tcPr>
          <w:p w:rsidR="000B2B33" w:rsidRDefault="000B2B33" w:rsidP="000B2B33">
            <w:pPr>
              <w:rPr>
                <w:rFonts w:ascii="Arial" w:hAnsi="Arial" w:cs="Arial"/>
                <w:sz w:val="20"/>
                <w:szCs w:val="20"/>
              </w:rPr>
            </w:pPr>
          </w:p>
          <w:p w:rsidR="000B2B33" w:rsidRDefault="000B2B33" w:rsidP="000B2B33">
            <w:pPr>
              <w:rPr>
                <w:rFonts w:ascii="Arial" w:hAnsi="Arial" w:cs="Arial"/>
                <w:sz w:val="20"/>
                <w:szCs w:val="20"/>
              </w:rPr>
            </w:pPr>
          </w:p>
        </w:tc>
      </w:tr>
    </w:tbl>
    <w:p w:rsidR="000B2B33" w:rsidRPr="000B2B33" w:rsidRDefault="000B2B33" w:rsidP="000B2B33">
      <w:pPr>
        <w:spacing w:after="0"/>
        <w:rPr>
          <w:rFonts w:ascii="Arial" w:hAnsi="Arial" w:cs="Arial"/>
          <w:sz w:val="20"/>
          <w:szCs w:val="20"/>
        </w:rPr>
      </w:pPr>
    </w:p>
    <w:tbl>
      <w:tblPr>
        <w:tblStyle w:val="TableGrid"/>
        <w:tblW w:w="0" w:type="auto"/>
        <w:tblLook w:val="04A0" w:firstRow="1" w:lastRow="0" w:firstColumn="1" w:lastColumn="0" w:noHBand="0" w:noVBand="1"/>
      </w:tblPr>
      <w:tblGrid>
        <w:gridCol w:w="2395"/>
        <w:gridCol w:w="1019"/>
        <w:gridCol w:w="1019"/>
        <w:gridCol w:w="1019"/>
        <w:gridCol w:w="1019"/>
        <w:gridCol w:w="1019"/>
        <w:gridCol w:w="1019"/>
        <w:gridCol w:w="1019"/>
      </w:tblGrid>
      <w:tr w:rsidR="000B2B33" w:rsidTr="00263574">
        <w:tc>
          <w:tcPr>
            <w:tcW w:w="2395" w:type="dxa"/>
          </w:tcPr>
          <w:p w:rsidR="000B2B33" w:rsidRPr="000B2B33" w:rsidRDefault="000B2B33" w:rsidP="00263574">
            <w:pPr>
              <w:rPr>
                <w:rFonts w:ascii="Arial" w:hAnsi="Arial" w:cs="Arial"/>
                <w:b/>
                <w:sz w:val="20"/>
                <w:szCs w:val="20"/>
              </w:rPr>
            </w:pPr>
            <w:r w:rsidRPr="000B2B33">
              <w:rPr>
                <w:rFonts w:ascii="Arial" w:hAnsi="Arial" w:cs="Arial"/>
                <w:b/>
                <w:sz w:val="20"/>
                <w:szCs w:val="20"/>
              </w:rPr>
              <w:t>Time (in min)</w:t>
            </w:r>
          </w:p>
        </w:tc>
        <w:tc>
          <w:tcPr>
            <w:tcW w:w="1019" w:type="dxa"/>
          </w:tcPr>
          <w:p w:rsidR="000B2B33" w:rsidRDefault="000B2B33" w:rsidP="00263574">
            <w:pPr>
              <w:rPr>
                <w:rFonts w:ascii="Arial" w:hAnsi="Arial" w:cs="Arial"/>
                <w:sz w:val="20"/>
                <w:szCs w:val="20"/>
              </w:rPr>
            </w:pPr>
            <w:r>
              <w:rPr>
                <w:rFonts w:ascii="Arial" w:hAnsi="Arial" w:cs="Arial"/>
                <w:sz w:val="20"/>
                <w:szCs w:val="20"/>
              </w:rPr>
              <w:t>18</w:t>
            </w:r>
          </w:p>
        </w:tc>
        <w:tc>
          <w:tcPr>
            <w:tcW w:w="1019" w:type="dxa"/>
          </w:tcPr>
          <w:p w:rsidR="000B2B33" w:rsidRDefault="000B2B33" w:rsidP="00263574">
            <w:pPr>
              <w:rPr>
                <w:rFonts w:ascii="Arial" w:hAnsi="Arial" w:cs="Arial"/>
                <w:sz w:val="20"/>
                <w:szCs w:val="20"/>
              </w:rPr>
            </w:pPr>
            <w:r>
              <w:rPr>
                <w:rFonts w:ascii="Arial" w:hAnsi="Arial" w:cs="Arial"/>
                <w:sz w:val="20"/>
                <w:szCs w:val="20"/>
              </w:rPr>
              <w:t>20</w:t>
            </w:r>
          </w:p>
        </w:tc>
        <w:tc>
          <w:tcPr>
            <w:tcW w:w="1019" w:type="dxa"/>
          </w:tcPr>
          <w:p w:rsidR="000B2B33" w:rsidRDefault="000B2B33" w:rsidP="00263574">
            <w:pPr>
              <w:rPr>
                <w:rFonts w:ascii="Arial" w:hAnsi="Arial" w:cs="Arial"/>
                <w:sz w:val="20"/>
                <w:szCs w:val="20"/>
              </w:rPr>
            </w:pPr>
            <w:r>
              <w:rPr>
                <w:rFonts w:ascii="Arial" w:hAnsi="Arial" w:cs="Arial"/>
                <w:sz w:val="20"/>
                <w:szCs w:val="20"/>
              </w:rPr>
              <w:t>22</w:t>
            </w:r>
          </w:p>
        </w:tc>
        <w:tc>
          <w:tcPr>
            <w:tcW w:w="1019" w:type="dxa"/>
          </w:tcPr>
          <w:p w:rsidR="000B2B33" w:rsidRDefault="000B2B33" w:rsidP="00263574">
            <w:pPr>
              <w:rPr>
                <w:rFonts w:ascii="Arial" w:hAnsi="Arial" w:cs="Arial"/>
                <w:sz w:val="20"/>
                <w:szCs w:val="20"/>
              </w:rPr>
            </w:pPr>
            <w:r>
              <w:rPr>
                <w:rFonts w:ascii="Arial" w:hAnsi="Arial" w:cs="Arial"/>
                <w:sz w:val="20"/>
                <w:szCs w:val="20"/>
              </w:rPr>
              <w:t>24</w:t>
            </w:r>
          </w:p>
        </w:tc>
        <w:tc>
          <w:tcPr>
            <w:tcW w:w="1019" w:type="dxa"/>
          </w:tcPr>
          <w:p w:rsidR="000B2B33" w:rsidRDefault="000B2B33" w:rsidP="00263574">
            <w:pPr>
              <w:rPr>
                <w:rFonts w:ascii="Arial" w:hAnsi="Arial" w:cs="Arial"/>
                <w:sz w:val="20"/>
                <w:szCs w:val="20"/>
              </w:rPr>
            </w:pPr>
            <w:r>
              <w:rPr>
                <w:rFonts w:ascii="Arial" w:hAnsi="Arial" w:cs="Arial"/>
                <w:sz w:val="20"/>
                <w:szCs w:val="20"/>
              </w:rPr>
              <w:t>26</w:t>
            </w:r>
          </w:p>
        </w:tc>
        <w:tc>
          <w:tcPr>
            <w:tcW w:w="1019" w:type="dxa"/>
          </w:tcPr>
          <w:p w:rsidR="000B2B33" w:rsidRDefault="000B2B33" w:rsidP="00263574">
            <w:pPr>
              <w:rPr>
                <w:rFonts w:ascii="Arial" w:hAnsi="Arial" w:cs="Arial"/>
                <w:sz w:val="20"/>
                <w:szCs w:val="20"/>
              </w:rPr>
            </w:pPr>
            <w:r>
              <w:rPr>
                <w:rFonts w:ascii="Arial" w:hAnsi="Arial" w:cs="Arial"/>
                <w:sz w:val="20"/>
                <w:szCs w:val="20"/>
              </w:rPr>
              <w:t>28</w:t>
            </w:r>
          </w:p>
        </w:tc>
        <w:tc>
          <w:tcPr>
            <w:tcW w:w="1019" w:type="dxa"/>
          </w:tcPr>
          <w:p w:rsidR="000B2B33" w:rsidRDefault="000B2B33" w:rsidP="00263574">
            <w:pPr>
              <w:rPr>
                <w:rFonts w:ascii="Arial" w:hAnsi="Arial" w:cs="Arial"/>
                <w:sz w:val="20"/>
                <w:szCs w:val="20"/>
              </w:rPr>
            </w:pPr>
            <w:r>
              <w:rPr>
                <w:rFonts w:ascii="Arial" w:hAnsi="Arial" w:cs="Arial"/>
                <w:sz w:val="20"/>
                <w:szCs w:val="20"/>
              </w:rPr>
              <w:t>30</w:t>
            </w:r>
          </w:p>
        </w:tc>
      </w:tr>
      <w:tr w:rsidR="000B2B33" w:rsidTr="00263574">
        <w:tc>
          <w:tcPr>
            <w:tcW w:w="2395" w:type="dxa"/>
          </w:tcPr>
          <w:p w:rsidR="000B2B33" w:rsidRPr="000B2B33" w:rsidRDefault="000B2B33" w:rsidP="00263574">
            <w:pPr>
              <w:rPr>
                <w:rFonts w:ascii="Arial" w:hAnsi="Arial" w:cs="Arial"/>
                <w:b/>
                <w:sz w:val="20"/>
                <w:szCs w:val="20"/>
              </w:rPr>
            </w:pPr>
            <w:r w:rsidRPr="000B2B33">
              <w:rPr>
                <w:rFonts w:ascii="Arial" w:hAnsi="Arial" w:cs="Arial"/>
                <w:b/>
                <w:sz w:val="20"/>
                <w:szCs w:val="20"/>
              </w:rPr>
              <w:t xml:space="preserve">Circumference (in cm) </w:t>
            </w:r>
          </w:p>
        </w:tc>
        <w:tc>
          <w:tcPr>
            <w:tcW w:w="1019" w:type="dxa"/>
          </w:tcPr>
          <w:p w:rsidR="000B2B33" w:rsidRDefault="000B2B33" w:rsidP="00263574">
            <w:pPr>
              <w:rPr>
                <w:rFonts w:ascii="Arial" w:hAnsi="Arial" w:cs="Arial"/>
                <w:sz w:val="20"/>
                <w:szCs w:val="20"/>
              </w:rPr>
            </w:pPr>
          </w:p>
          <w:p w:rsidR="000B2B33" w:rsidRDefault="000B2B33" w:rsidP="00263574">
            <w:pPr>
              <w:rPr>
                <w:rFonts w:ascii="Arial" w:hAnsi="Arial" w:cs="Arial"/>
                <w:sz w:val="20"/>
                <w:szCs w:val="20"/>
              </w:rPr>
            </w:pPr>
          </w:p>
        </w:tc>
        <w:tc>
          <w:tcPr>
            <w:tcW w:w="1019" w:type="dxa"/>
          </w:tcPr>
          <w:p w:rsidR="000B2B33" w:rsidRDefault="000B2B33" w:rsidP="00263574">
            <w:pPr>
              <w:rPr>
                <w:rFonts w:ascii="Arial" w:hAnsi="Arial" w:cs="Arial"/>
                <w:sz w:val="20"/>
                <w:szCs w:val="20"/>
              </w:rPr>
            </w:pPr>
          </w:p>
        </w:tc>
        <w:tc>
          <w:tcPr>
            <w:tcW w:w="1019" w:type="dxa"/>
          </w:tcPr>
          <w:p w:rsidR="000B2B33" w:rsidRDefault="000B2B33" w:rsidP="00263574">
            <w:pPr>
              <w:rPr>
                <w:rFonts w:ascii="Arial" w:hAnsi="Arial" w:cs="Arial"/>
                <w:sz w:val="20"/>
                <w:szCs w:val="20"/>
              </w:rPr>
            </w:pPr>
          </w:p>
        </w:tc>
        <w:tc>
          <w:tcPr>
            <w:tcW w:w="1019" w:type="dxa"/>
          </w:tcPr>
          <w:p w:rsidR="000B2B33" w:rsidRDefault="000B2B33" w:rsidP="00263574">
            <w:pPr>
              <w:rPr>
                <w:rFonts w:ascii="Arial" w:hAnsi="Arial" w:cs="Arial"/>
                <w:sz w:val="20"/>
                <w:szCs w:val="20"/>
              </w:rPr>
            </w:pPr>
          </w:p>
        </w:tc>
        <w:tc>
          <w:tcPr>
            <w:tcW w:w="1019" w:type="dxa"/>
          </w:tcPr>
          <w:p w:rsidR="000B2B33" w:rsidRDefault="000B2B33" w:rsidP="00263574">
            <w:pPr>
              <w:rPr>
                <w:rFonts w:ascii="Arial" w:hAnsi="Arial" w:cs="Arial"/>
                <w:sz w:val="20"/>
                <w:szCs w:val="20"/>
              </w:rPr>
            </w:pPr>
          </w:p>
        </w:tc>
        <w:tc>
          <w:tcPr>
            <w:tcW w:w="1019" w:type="dxa"/>
          </w:tcPr>
          <w:p w:rsidR="000B2B33" w:rsidRDefault="000B2B33" w:rsidP="00263574">
            <w:pPr>
              <w:rPr>
                <w:rFonts w:ascii="Arial" w:hAnsi="Arial" w:cs="Arial"/>
                <w:sz w:val="20"/>
                <w:szCs w:val="20"/>
              </w:rPr>
            </w:pPr>
          </w:p>
        </w:tc>
        <w:tc>
          <w:tcPr>
            <w:tcW w:w="1019" w:type="dxa"/>
          </w:tcPr>
          <w:p w:rsidR="000B2B33" w:rsidRDefault="000B2B33" w:rsidP="00263574">
            <w:pPr>
              <w:rPr>
                <w:rFonts w:ascii="Arial" w:hAnsi="Arial" w:cs="Arial"/>
                <w:sz w:val="20"/>
                <w:szCs w:val="20"/>
              </w:rPr>
            </w:pPr>
          </w:p>
        </w:tc>
      </w:tr>
    </w:tbl>
    <w:p w:rsidR="000B2B33" w:rsidRDefault="000B2B33" w:rsidP="000B2B33">
      <w:pPr>
        <w:spacing w:after="0"/>
        <w:rPr>
          <w:rFonts w:ascii="Arial" w:hAnsi="Arial" w:cs="Arial"/>
          <w:b/>
          <w:sz w:val="20"/>
          <w:szCs w:val="20"/>
        </w:rPr>
      </w:pPr>
    </w:p>
    <w:p w:rsidR="000B2B33" w:rsidRDefault="000B2B33" w:rsidP="000B2B33">
      <w:pPr>
        <w:spacing w:after="0"/>
        <w:rPr>
          <w:rFonts w:ascii="Arial" w:hAnsi="Arial" w:cs="Arial"/>
          <w:b/>
          <w:sz w:val="20"/>
          <w:szCs w:val="20"/>
        </w:rPr>
      </w:pPr>
    </w:p>
    <w:p w:rsidR="000B2B33" w:rsidRDefault="000B2B33" w:rsidP="000B2B33">
      <w:pPr>
        <w:spacing w:after="0"/>
        <w:rPr>
          <w:rFonts w:ascii="Arial" w:hAnsi="Arial" w:cs="Arial"/>
          <w:sz w:val="20"/>
          <w:szCs w:val="20"/>
        </w:rPr>
      </w:pPr>
      <w:r>
        <w:rPr>
          <w:rFonts w:ascii="Arial" w:hAnsi="Arial" w:cs="Arial"/>
          <w:b/>
          <w:sz w:val="20"/>
          <w:szCs w:val="20"/>
        </w:rPr>
        <w:t xml:space="preserve">Data Analysis (Graph): </w:t>
      </w:r>
      <w:r>
        <w:rPr>
          <w:rFonts w:ascii="Arial" w:hAnsi="Arial" w:cs="Arial"/>
          <w:sz w:val="20"/>
          <w:szCs w:val="20"/>
        </w:rPr>
        <w:t>We will complete this portion of the lab next class.</w:t>
      </w:r>
    </w:p>
    <w:p w:rsidR="000B2B33" w:rsidRDefault="000B2B33" w:rsidP="000B2B33">
      <w:pPr>
        <w:spacing w:after="0"/>
        <w:rPr>
          <w:rFonts w:ascii="Arial" w:hAnsi="Arial" w:cs="Arial"/>
          <w:sz w:val="20"/>
          <w:szCs w:val="20"/>
        </w:rPr>
      </w:pPr>
    </w:p>
    <w:p w:rsidR="000B2B33" w:rsidRPr="000B2B33" w:rsidRDefault="000B2B33" w:rsidP="000B2B33">
      <w:pPr>
        <w:spacing w:after="0"/>
        <w:rPr>
          <w:rFonts w:ascii="Arial" w:hAnsi="Arial" w:cs="Arial"/>
          <w:sz w:val="20"/>
          <w:szCs w:val="20"/>
        </w:rPr>
      </w:pPr>
      <w:r w:rsidRPr="000B2B33">
        <w:rPr>
          <w:rFonts w:ascii="Arial" w:hAnsi="Arial" w:cs="Arial"/>
          <w:b/>
          <w:sz w:val="20"/>
          <w:szCs w:val="20"/>
        </w:rPr>
        <w:t>Discussion / Conclusion Paragraphs</w:t>
      </w:r>
      <w:r>
        <w:rPr>
          <w:rFonts w:ascii="Arial" w:hAnsi="Arial" w:cs="Arial"/>
          <w:sz w:val="20"/>
          <w:szCs w:val="20"/>
        </w:rPr>
        <w:t>: We will complet</w:t>
      </w:r>
      <w:bookmarkStart w:id="0" w:name="_GoBack"/>
      <w:bookmarkEnd w:id="0"/>
      <w:r>
        <w:rPr>
          <w:rFonts w:ascii="Arial" w:hAnsi="Arial" w:cs="Arial"/>
          <w:sz w:val="20"/>
          <w:szCs w:val="20"/>
        </w:rPr>
        <w:t xml:space="preserve">e this portion of the lab next class. </w:t>
      </w:r>
    </w:p>
    <w:sectPr w:rsidR="000B2B33" w:rsidRPr="000B2B33" w:rsidSect="000B2B3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BD37C3"/>
    <w:multiLevelType w:val="hybridMultilevel"/>
    <w:tmpl w:val="08CCD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33"/>
    <w:rsid w:val="000B2B33"/>
    <w:rsid w:val="00B11240"/>
    <w:rsid w:val="00F70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FC136"/>
  <w15:chartTrackingRefBased/>
  <w15:docId w15:val="{57A1F8EB-33BF-47F7-AE83-908D2B62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B33"/>
    <w:pPr>
      <w:ind w:left="720"/>
      <w:contextualSpacing/>
    </w:pPr>
  </w:style>
  <w:style w:type="table" w:styleId="TableGrid">
    <w:name w:val="Table Grid"/>
    <w:basedOn w:val="TableNormal"/>
    <w:uiPriority w:val="39"/>
    <w:rsid w:val="000B2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70D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0D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2</cp:revision>
  <cp:lastPrinted>2016-12-21T15:13:00Z</cp:lastPrinted>
  <dcterms:created xsi:type="dcterms:W3CDTF">2016-12-21T15:13:00Z</dcterms:created>
  <dcterms:modified xsi:type="dcterms:W3CDTF">2016-12-21T15:13:00Z</dcterms:modified>
</cp:coreProperties>
</file>